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7AC" w:rsidRDefault="008E47AC" w:rsidP="008E47AC">
      <w:pPr>
        <w:pStyle w:val="a3"/>
        <w:shd w:val="clear" w:color="auto" w:fill="EEEFF0"/>
        <w:ind w:firstLine="525"/>
        <w:jc w:val="center"/>
        <w:rPr>
          <w:rFonts w:ascii="Verdana" w:hAnsi="Verdana"/>
          <w:color w:val="333333"/>
          <w:sz w:val="21"/>
          <w:szCs w:val="21"/>
        </w:rPr>
      </w:pPr>
      <w:r>
        <w:rPr>
          <w:rStyle w:val="a4"/>
          <w:rFonts w:ascii="Verdana" w:hAnsi="Verdana"/>
          <w:color w:val="333333"/>
          <w:sz w:val="21"/>
          <w:szCs w:val="21"/>
        </w:rPr>
        <w:t>«Об уголовной ответственности лиц, распространяющих заведомо ложные сообщения об акте терроризма, наступающей в соответствии с положениями части 2 статьи 20 и статьи 207 Уголовного кодекса РФ».</w:t>
      </w:r>
    </w:p>
    <w:p w:rsidR="008E47AC" w:rsidRDefault="008E47AC" w:rsidP="008E47AC">
      <w:pPr>
        <w:pStyle w:val="a3"/>
        <w:shd w:val="clear" w:color="auto" w:fill="EEEFF0"/>
        <w:ind w:firstLine="525"/>
        <w:jc w:val="both"/>
        <w:rPr>
          <w:rFonts w:ascii="Verdana" w:hAnsi="Verdana"/>
          <w:color w:val="333333"/>
          <w:sz w:val="21"/>
          <w:szCs w:val="21"/>
        </w:rPr>
      </w:pPr>
      <w:r>
        <w:rPr>
          <w:rFonts w:ascii="Verdana" w:hAnsi="Verdana"/>
          <w:color w:val="333333"/>
          <w:sz w:val="21"/>
          <w:szCs w:val="21"/>
        </w:rPr>
        <w:t xml:space="preserve">Во исполнение поручения статс-секретаря – заместителя Министра транспорта РФ Аристова С.А. от 10.05.2018 № СА-82-пр и поручения начальника Управления учебных заведений и правового обеспечения </w:t>
      </w:r>
      <w:proofErr w:type="spellStart"/>
      <w:r>
        <w:rPr>
          <w:rFonts w:ascii="Verdana" w:hAnsi="Verdana"/>
          <w:color w:val="333333"/>
          <w:sz w:val="21"/>
          <w:szCs w:val="21"/>
        </w:rPr>
        <w:t>Росжелдора</w:t>
      </w:r>
      <w:proofErr w:type="spellEnd"/>
      <w:r>
        <w:rPr>
          <w:rFonts w:ascii="Verdana" w:hAnsi="Verdana"/>
          <w:color w:val="333333"/>
          <w:sz w:val="21"/>
          <w:szCs w:val="21"/>
        </w:rPr>
        <w:t xml:space="preserve"> Меркулова Г.В. от 14.05.2018г №УУП-2/604ис, информируем обучающихся в техникуме и их родителей.</w:t>
      </w:r>
    </w:p>
    <w:p w:rsidR="008E47AC" w:rsidRDefault="008E47AC" w:rsidP="008E47AC">
      <w:pPr>
        <w:pStyle w:val="a3"/>
        <w:shd w:val="clear" w:color="auto" w:fill="EEEFF0"/>
        <w:ind w:firstLine="525"/>
        <w:jc w:val="both"/>
        <w:rPr>
          <w:rFonts w:ascii="Verdana" w:hAnsi="Verdana"/>
          <w:color w:val="333333"/>
          <w:sz w:val="21"/>
          <w:szCs w:val="21"/>
        </w:rPr>
      </w:pPr>
      <w:r>
        <w:rPr>
          <w:rStyle w:val="a4"/>
          <w:rFonts w:ascii="Verdana" w:hAnsi="Verdana"/>
          <w:color w:val="333333"/>
          <w:sz w:val="21"/>
          <w:szCs w:val="21"/>
        </w:rPr>
        <w:t>Заведомо ложное сообщение об акте терроризма является преступлением, предусмотренным статьей 207 Уголовного кодекса РФ и относится к категории преступлений против общественной безопасности.</w:t>
      </w:r>
    </w:p>
    <w:p w:rsidR="008E47AC" w:rsidRDefault="008E47AC" w:rsidP="008E47AC">
      <w:pPr>
        <w:pStyle w:val="a3"/>
        <w:shd w:val="clear" w:color="auto" w:fill="EEEFF0"/>
        <w:ind w:firstLine="525"/>
        <w:jc w:val="both"/>
        <w:rPr>
          <w:rFonts w:ascii="Verdana" w:hAnsi="Verdana"/>
          <w:color w:val="333333"/>
          <w:sz w:val="21"/>
          <w:szCs w:val="21"/>
        </w:rPr>
      </w:pPr>
      <w:proofErr w:type="gramStart"/>
      <w:r>
        <w:rPr>
          <w:rStyle w:val="a4"/>
          <w:rFonts w:ascii="Verdana" w:hAnsi="Verdana"/>
          <w:color w:val="333333"/>
          <w:sz w:val="21"/>
          <w:szCs w:val="21"/>
        </w:rPr>
        <w:t>К заведомо ложным сообщениям об акте терроризма относятся:</w:t>
      </w:r>
      <w:r>
        <w:rPr>
          <w:rFonts w:ascii="Verdana" w:hAnsi="Verdana"/>
          <w:color w:val="333333"/>
          <w:sz w:val="21"/>
          <w:szCs w:val="21"/>
        </w:rPr>
        <w:t> сообщения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proofErr w:type="gramEnd"/>
      <w:r>
        <w:rPr>
          <w:rFonts w:ascii="Verdana" w:hAnsi="Verdana"/>
          <w:color w:val="333333"/>
          <w:sz w:val="21"/>
          <w:szCs w:val="21"/>
        </w:rPr>
        <w:t xml:space="preserve"> При этом данные сведения являются заведомо ложными, то есть не соответствующими действительности, вымышленными, надуманными.</w:t>
      </w:r>
    </w:p>
    <w:p w:rsidR="008E47AC" w:rsidRDefault="008E47AC" w:rsidP="008E47AC">
      <w:pPr>
        <w:pStyle w:val="a3"/>
        <w:shd w:val="clear" w:color="auto" w:fill="EEEFF0"/>
        <w:ind w:firstLine="525"/>
        <w:jc w:val="both"/>
        <w:rPr>
          <w:rFonts w:ascii="Verdana" w:hAnsi="Verdana"/>
          <w:color w:val="333333"/>
          <w:sz w:val="21"/>
          <w:szCs w:val="21"/>
        </w:rPr>
      </w:pPr>
      <w:r>
        <w:rPr>
          <w:rStyle w:val="a4"/>
          <w:rFonts w:ascii="Verdana" w:hAnsi="Verdana"/>
          <w:color w:val="333333"/>
          <w:sz w:val="21"/>
          <w:szCs w:val="21"/>
        </w:rPr>
        <w:t>Уголовной ответственности по статье 207 Уголовного кодекса РФ подлежат вменяемые лица, достигшие 14-ти летнего возраста.</w:t>
      </w:r>
    </w:p>
    <w:p w:rsidR="008E47AC" w:rsidRDefault="008E47AC" w:rsidP="008E47AC">
      <w:pPr>
        <w:pStyle w:val="a3"/>
        <w:shd w:val="clear" w:color="auto" w:fill="EEEFF0"/>
        <w:ind w:firstLine="525"/>
        <w:jc w:val="both"/>
        <w:rPr>
          <w:rFonts w:ascii="Verdana" w:hAnsi="Verdana"/>
          <w:color w:val="333333"/>
          <w:sz w:val="21"/>
          <w:szCs w:val="21"/>
        </w:rPr>
      </w:pPr>
      <w:r>
        <w:rPr>
          <w:rFonts w:ascii="Verdana" w:hAnsi="Verdana"/>
          <w:color w:val="333333"/>
          <w:sz w:val="21"/>
          <w:szCs w:val="21"/>
        </w:rPr>
        <w:t>Общественная опасность данного преступления состоит в попытке нарушить нормальную деятельность предприятий, учреждений, транспорта, правоохранительных органов, отвлечение сил и средств на проверку ложных сообщений. Совершение такого преступления может повлечь за собой массовую эвакуацию граждан, остановку деятельности жизненно важных объектов социальной инфраструктуры, нарушение законных прав других лиц.</w:t>
      </w:r>
    </w:p>
    <w:p w:rsidR="008E47AC" w:rsidRDefault="008E47AC" w:rsidP="008E47AC">
      <w:pPr>
        <w:pStyle w:val="a3"/>
        <w:shd w:val="clear" w:color="auto" w:fill="EEEFF0"/>
        <w:ind w:firstLine="525"/>
        <w:jc w:val="both"/>
        <w:rPr>
          <w:rFonts w:ascii="Verdana" w:hAnsi="Verdana"/>
          <w:color w:val="333333"/>
          <w:sz w:val="21"/>
          <w:szCs w:val="21"/>
        </w:rPr>
      </w:pPr>
      <w:r>
        <w:rPr>
          <w:rFonts w:ascii="Verdana" w:hAnsi="Verdana"/>
          <w:color w:val="333333"/>
          <w:sz w:val="21"/>
          <w:szCs w:val="21"/>
        </w:rPr>
        <w:t>Материальный и имущественный ущерб, связанный с работой бригад скорой помощи, МЧС и иных спасательных служб, вынужденных проводить проверку ложного сообщения, а также убытки, понесенные иными организациями, взыскиваются с лица, совершившего такое преступление.</w:t>
      </w:r>
    </w:p>
    <w:p w:rsidR="008E47AC" w:rsidRDefault="008E47AC" w:rsidP="008E47AC">
      <w:pPr>
        <w:pStyle w:val="a3"/>
        <w:shd w:val="clear" w:color="auto" w:fill="EEEFF0"/>
        <w:ind w:firstLine="525"/>
        <w:jc w:val="both"/>
        <w:rPr>
          <w:rFonts w:ascii="Verdana" w:hAnsi="Verdana"/>
          <w:color w:val="333333"/>
          <w:sz w:val="21"/>
          <w:szCs w:val="21"/>
        </w:rPr>
      </w:pPr>
      <w:r>
        <w:rPr>
          <w:rFonts w:ascii="Verdana" w:hAnsi="Verdana"/>
          <w:color w:val="333333"/>
          <w:sz w:val="21"/>
          <w:szCs w:val="21"/>
        </w:rPr>
        <w:t>Поэтому телефонный звонок с ложным сообщением, к примеру, о заложенном в торговом центре или образовательной организации взрывном устройстве, является не безобидной шалостью, а уголовно наказуемым преступлением.</w:t>
      </w:r>
    </w:p>
    <w:p w:rsidR="008E47AC" w:rsidRDefault="008E47AC" w:rsidP="008E47AC">
      <w:pPr>
        <w:pStyle w:val="a3"/>
        <w:shd w:val="clear" w:color="auto" w:fill="EEEFF0"/>
        <w:ind w:firstLine="525"/>
        <w:jc w:val="center"/>
        <w:rPr>
          <w:rFonts w:ascii="Verdana" w:hAnsi="Verdana"/>
          <w:color w:val="333333"/>
          <w:sz w:val="21"/>
          <w:szCs w:val="21"/>
        </w:rPr>
      </w:pPr>
      <w:r>
        <w:rPr>
          <w:rStyle w:val="a4"/>
          <w:rFonts w:ascii="Verdana" w:hAnsi="Verdana"/>
          <w:color w:val="333333"/>
          <w:sz w:val="21"/>
          <w:szCs w:val="21"/>
        </w:rPr>
        <w:t>Выдержка из "Уголовного кодекса Российской Федерации"</w:t>
      </w:r>
    </w:p>
    <w:p w:rsidR="008E47AC" w:rsidRDefault="008E47AC" w:rsidP="008E47AC">
      <w:pPr>
        <w:pStyle w:val="a3"/>
        <w:shd w:val="clear" w:color="auto" w:fill="EEEFF0"/>
        <w:ind w:firstLine="525"/>
        <w:rPr>
          <w:rFonts w:ascii="Verdana" w:hAnsi="Verdana"/>
          <w:color w:val="333333"/>
          <w:sz w:val="21"/>
          <w:szCs w:val="21"/>
        </w:rPr>
      </w:pPr>
      <w:r>
        <w:rPr>
          <w:rStyle w:val="a4"/>
          <w:rFonts w:ascii="Verdana" w:hAnsi="Verdana"/>
          <w:color w:val="333333"/>
          <w:sz w:val="21"/>
          <w:szCs w:val="21"/>
        </w:rPr>
        <w:t>Статья 20. Возраст, с которого наступает уголовная ответственность</w:t>
      </w:r>
    </w:p>
    <w:p w:rsidR="008E47AC" w:rsidRDefault="008E47AC" w:rsidP="008E47AC">
      <w:pPr>
        <w:pStyle w:val="a3"/>
        <w:shd w:val="clear" w:color="auto" w:fill="EEEFF0"/>
        <w:ind w:firstLine="525"/>
        <w:jc w:val="both"/>
        <w:rPr>
          <w:rFonts w:ascii="Verdana" w:hAnsi="Verdana"/>
          <w:color w:val="333333"/>
          <w:sz w:val="21"/>
          <w:szCs w:val="21"/>
        </w:rPr>
      </w:pPr>
      <w:r>
        <w:rPr>
          <w:rFonts w:ascii="Verdana" w:hAnsi="Verdana"/>
          <w:color w:val="333333"/>
          <w:sz w:val="21"/>
          <w:szCs w:val="21"/>
        </w:rPr>
        <w:t xml:space="preserve">2. </w:t>
      </w:r>
      <w:proofErr w:type="gramStart"/>
      <w:r>
        <w:rPr>
          <w:rFonts w:ascii="Verdana" w:hAnsi="Verdana"/>
          <w:color w:val="333333"/>
          <w:sz w:val="21"/>
          <w:szCs w:val="21"/>
        </w:rPr>
        <w:t>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Pr>
          <w:rFonts w:ascii="Verdana" w:hAnsi="Verdana"/>
          <w:color w:val="333333"/>
          <w:sz w:val="21"/>
          <w:szCs w:val="21"/>
        </w:rPr>
        <w:t xml:space="preserve"> </w:t>
      </w:r>
      <w:proofErr w:type="gramStart"/>
      <w:r>
        <w:rPr>
          <w:rFonts w:ascii="Verdana" w:hAnsi="Verdana"/>
          <w:color w:val="333333"/>
          <w:sz w:val="21"/>
          <w:szCs w:val="21"/>
        </w:rPr>
        <w:t xml:space="preserve">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w:t>
      </w:r>
      <w:r>
        <w:rPr>
          <w:rFonts w:ascii="Verdana" w:hAnsi="Verdana"/>
          <w:color w:val="333333"/>
          <w:sz w:val="21"/>
          <w:szCs w:val="21"/>
        </w:rPr>
        <w:lastRenderedPageBreak/>
        <w:t>205.4), участие в деятельности террористической организации (часть вторая статьи 205.5), несообщение о преступлении (статья 205.6), захват заложника (статья 206), </w:t>
      </w:r>
      <w:r>
        <w:rPr>
          <w:rStyle w:val="a4"/>
          <w:rFonts w:ascii="Verdana" w:hAnsi="Verdana"/>
          <w:color w:val="333333"/>
          <w:sz w:val="21"/>
          <w:szCs w:val="21"/>
        </w:rPr>
        <w:t>заведомо ложное</w:t>
      </w:r>
      <w:proofErr w:type="gramEnd"/>
      <w:r>
        <w:rPr>
          <w:rStyle w:val="a4"/>
          <w:rFonts w:ascii="Verdana" w:hAnsi="Verdana"/>
          <w:color w:val="333333"/>
          <w:sz w:val="21"/>
          <w:szCs w:val="21"/>
        </w:rPr>
        <w:t xml:space="preserve"> </w:t>
      </w:r>
      <w:proofErr w:type="gramStart"/>
      <w:r>
        <w:rPr>
          <w:rStyle w:val="a4"/>
          <w:rFonts w:ascii="Verdana" w:hAnsi="Verdana"/>
          <w:color w:val="333333"/>
          <w:sz w:val="21"/>
          <w:szCs w:val="21"/>
        </w:rPr>
        <w:t>сообщение об акте терроризма (статья 207)</w:t>
      </w:r>
      <w:r>
        <w:rPr>
          <w:rFonts w:ascii="Verdana" w:hAnsi="Verdana"/>
          <w:color w:val="333333"/>
          <w:sz w:val="21"/>
          <w:szCs w:val="21"/>
        </w:rPr>
        <w:t>,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w:t>
      </w:r>
      <w:proofErr w:type="gramEnd"/>
      <w:r>
        <w:rPr>
          <w:rFonts w:ascii="Verdana" w:hAnsi="Verdana"/>
          <w:color w:val="333333"/>
          <w:sz w:val="21"/>
          <w:szCs w:val="21"/>
        </w:rPr>
        <w:t xml:space="preserve"> </w:t>
      </w:r>
      <w:proofErr w:type="gramStart"/>
      <w:r>
        <w:rPr>
          <w:rFonts w:ascii="Verdana" w:hAnsi="Verdana"/>
          <w:color w:val="333333"/>
          <w:sz w:val="21"/>
          <w:szCs w:val="21"/>
        </w:rPr>
        <w:t>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w:t>
      </w:r>
      <w:proofErr w:type="gramEnd"/>
      <w:r>
        <w:rPr>
          <w:rFonts w:ascii="Verdana" w:hAnsi="Verdana"/>
          <w:color w:val="333333"/>
          <w:sz w:val="21"/>
          <w:szCs w:val="21"/>
        </w:rPr>
        <w:t xml:space="preserve"> международной защитой (статья 360), акт международного терроризма (статья 361).</w:t>
      </w:r>
    </w:p>
    <w:p w:rsidR="008E47AC" w:rsidRDefault="008E47AC" w:rsidP="008E47AC">
      <w:pPr>
        <w:pStyle w:val="a3"/>
        <w:shd w:val="clear" w:color="auto" w:fill="EEEFF0"/>
        <w:ind w:firstLine="525"/>
        <w:jc w:val="both"/>
        <w:rPr>
          <w:rFonts w:ascii="Verdana" w:hAnsi="Verdana"/>
          <w:color w:val="333333"/>
          <w:sz w:val="21"/>
          <w:szCs w:val="21"/>
        </w:rPr>
      </w:pPr>
      <w:r>
        <w:rPr>
          <w:rStyle w:val="a4"/>
          <w:rFonts w:ascii="Verdana" w:hAnsi="Verdana"/>
          <w:color w:val="333333"/>
          <w:sz w:val="21"/>
          <w:szCs w:val="21"/>
        </w:rPr>
        <w:t>Статья 207. Заведомо ложное сообщение об акте терроризма</w:t>
      </w:r>
    </w:p>
    <w:p w:rsidR="008E47AC" w:rsidRDefault="008E47AC" w:rsidP="008E47AC">
      <w:pPr>
        <w:pStyle w:val="a3"/>
        <w:shd w:val="clear" w:color="auto" w:fill="EEEFF0"/>
        <w:ind w:firstLine="525"/>
        <w:jc w:val="both"/>
        <w:rPr>
          <w:rFonts w:ascii="Verdana" w:hAnsi="Verdana"/>
          <w:color w:val="333333"/>
          <w:sz w:val="21"/>
          <w:szCs w:val="21"/>
        </w:rPr>
      </w:pPr>
      <w:r>
        <w:rPr>
          <w:rFonts w:ascii="Verdana" w:hAnsi="Verdana"/>
          <w:color w:val="333333"/>
          <w:sz w:val="21"/>
          <w:szCs w:val="21"/>
        </w:rPr>
        <w:t xml:space="preserve">1. </w:t>
      </w:r>
      <w:proofErr w:type="gramStart"/>
      <w:r>
        <w:rPr>
          <w:rFonts w:ascii="Verdana" w:hAnsi="Verdana"/>
          <w:color w:val="333333"/>
          <w:sz w:val="21"/>
          <w:szCs w:val="21"/>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r>
        <w:rPr>
          <w:rStyle w:val="a4"/>
          <w:rFonts w:ascii="Verdana" w:hAnsi="Verdana"/>
          <w:color w:val="333333"/>
          <w:sz w:val="21"/>
          <w:szCs w:val="21"/>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w:t>
      </w:r>
      <w:proofErr w:type="gramEnd"/>
      <w:r>
        <w:rPr>
          <w:rStyle w:val="a4"/>
          <w:rFonts w:ascii="Verdana" w:hAnsi="Verdana"/>
          <w:color w:val="333333"/>
          <w:sz w:val="21"/>
          <w:szCs w:val="21"/>
        </w:rPr>
        <w:t xml:space="preserve"> срок до трех лет, либо принудительными работами на срок от двух до трех лет.</w:t>
      </w:r>
    </w:p>
    <w:p w:rsidR="008E47AC" w:rsidRDefault="008E47AC" w:rsidP="008E47AC">
      <w:pPr>
        <w:pStyle w:val="a3"/>
        <w:shd w:val="clear" w:color="auto" w:fill="EEEFF0"/>
        <w:ind w:firstLine="525"/>
        <w:jc w:val="both"/>
        <w:rPr>
          <w:rFonts w:ascii="Verdana" w:hAnsi="Verdana"/>
          <w:color w:val="333333"/>
          <w:sz w:val="21"/>
          <w:szCs w:val="21"/>
        </w:rPr>
      </w:pPr>
      <w:r>
        <w:rPr>
          <w:rFonts w:ascii="Verdana" w:hAnsi="Verdana"/>
          <w:color w:val="333333"/>
          <w:sz w:val="21"/>
          <w:szCs w:val="21"/>
        </w:rPr>
        <w:t xml:space="preserve">2. </w:t>
      </w:r>
      <w:proofErr w:type="gramStart"/>
      <w:r>
        <w:rPr>
          <w:rFonts w:ascii="Verdana" w:hAnsi="Verdana"/>
          <w:color w:val="333333"/>
          <w:sz w:val="21"/>
          <w:szCs w:val="21"/>
        </w:rPr>
        <w:t>Деяние, предусмотренное частью первой настоящей статьи, совершенное в отношении объектов социальной инфраструктуры либо повлекшее причинение крупного ущерба, </w:t>
      </w:r>
      <w:r>
        <w:rPr>
          <w:rStyle w:val="a4"/>
          <w:rFonts w:ascii="Verdana" w:hAnsi="Verdana"/>
          <w:color w:val="333333"/>
          <w:sz w:val="21"/>
          <w:szCs w:val="21"/>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roofErr w:type="gramEnd"/>
    </w:p>
    <w:p w:rsidR="008E47AC" w:rsidRDefault="008E47AC" w:rsidP="008E47AC">
      <w:pPr>
        <w:pStyle w:val="a3"/>
        <w:shd w:val="clear" w:color="auto" w:fill="EEEFF0"/>
        <w:ind w:firstLine="525"/>
        <w:jc w:val="both"/>
        <w:rPr>
          <w:rFonts w:ascii="Verdana" w:hAnsi="Verdana"/>
          <w:color w:val="333333"/>
          <w:sz w:val="21"/>
          <w:szCs w:val="21"/>
        </w:rPr>
      </w:pPr>
      <w:r>
        <w:rPr>
          <w:rFonts w:ascii="Verdana" w:hAnsi="Verdana"/>
          <w:color w:val="333333"/>
          <w:sz w:val="21"/>
          <w:szCs w:val="21"/>
        </w:rPr>
        <w:t xml:space="preserve">3. </w:t>
      </w:r>
      <w:proofErr w:type="gramStart"/>
      <w:r>
        <w:rPr>
          <w:rFonts w:ascii="Verdana" w:hAnsi="Verdana"/>
          <w:color w:val="333333"/>
          <w:sz w:val="21"/>
          <w:szCs w:val="21"/>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r>
        <w:rPr>
          <w:rStyle w:val="a4"/>
          <w:rFonts w:ascii="Verdana" w:hAnsi="Verdana"/>
          <w:color w:val="333333"/>
          <w:sz w:val="21"/>
          <w:szCs w:val="21"/>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w:t>
      </w:r>
      <w:proofErr w:type="gramEnd"/>
      <w:r>
        <w:rPr>
          <w:rStyle w:val="a4"/>
          <w:rFonts w:ascii="Verdana" w:hAnsi="Verdana"/>
          <w:color w:val="333333"/>
          <w:sz w:val="21"/>
          <w:szCs w:val="21"/>
        </w:rPr>
        <w:t xml:space="preserve"> свободы на срок от шести до восьми лет.</w:t>
      </w:r>
    </w:p>
    <w:p w:rsidR="008E47AC" w:rsidRDefault="008E47AC" w:rsidP="008E47AC">
      <w:pPr>
        <w:pStyle w:val="a3"/>
        <w:shd w:val="clear" w:color="auto" w:fill="EEEFF0"/>
        <w:ind w:firstLine="525"/>
        <w:jc w:val="both"/>
        <w:rPr>
          <w:rFonts w:ascii="Verdana" w:hAnsi="Verdana"/>
          <w:color w:val="333333"/>
          <w:sz w:val="21"/>
          <w:szCs w:val="21"/>
        </w:rPr>
      </w:pPr>
      <w:r>
        <w:rPr>
          <w:rStyle w:val="a4"/>
          <w:rFonts w:ascii="Verdana" w:hAnsi="Verdana"/>
          <w:color w:val="333333"/>
          <w:sz w:val="21"/>
          <w:szCs w:val="21"/>
        </w:rPr>
        <w:t> </w:t>
      </w:r>
      <w:r>
        <w:rPr>
          <w:rFonts w:ascii="Verdana" w:hAnsi="Verdana"/>
          <w:color w:val="333333"/>
          <w:sz w:val="21"/>
          <w:szCs w:val="21"/>
        </w:rPr>
        <w:t xml:space="preserve">4. </w:t>
      </w:r>
      <w:proofErr w:type="gramStart"/>
      <w:r>
        <w:rPr>
          <w:rFonts w:ascii="Verdana" w:hAnsi="Verdana"/>
          <w:color w:val="333333"/>
          <w:sz w:val="21"/>
          <w:szCs w:val="21"/>
        </w:rPr>
        <w:t>Деяния, предусмотренные частями первой, второй или третьей настоящей статьи, повлекшие по неосторожности смерть человека или иные тяжкие последствия, </w:t>
      </w:r>
      <w:r>
        <w:rPr>
          <w:rStyle w:val="a4"/>
          <w:rFonts w:ascii="Verdana" w:hAnsi="Verdana"/>
          <w:color w:val="333333"/>
          <w:sz w:val="21"/>
          <w:szCs w:val="21"/>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roofErr w:type="gramEnd"/>
    </w:p>
    <w:p w:rsidR="008E47AC" w:rsidRDefault="008E47AC" w:rsidP="008E47AC">
      <w:pPr>
        <w:pStyle w:val="a3"/>
        <w:shd w:val="clear" w:color="auto" w:fill="EEEFF0"/>
        <w:ind w:firstLine="525"/>
        <w:jc w:val="both"/>
        <w:rPr>
          <w:rFonts w:ascii="Verdana" w:hAnsi="Verdana"/>
          <w:color w:val="333333"/>
          <w:sz w:val="21"/>
          <w:szCs w:val="21"/>
        </w:rPr>
      </w:pPr>
      <w:r>
        <w:rPr>
          <w:rStyle w:val="a4"/>
          <w:rFonts w:ascii="Verdana" w:hAnsi="Verdana"/>
          <w:color w:val="333333"/>
          <w:sz w:val="21"/>
          <w:szCs w:val="21"/>
        </w:rPr>
        <w:t>Примечания:</w:t>
      </w:r>
    </w:p>
    <w:p w:rsidR="008E47AC" w:rsidRDefault="008E47AC" w:rsidP="008E47AC">
      <w:pPr>
        <w:pStyle w:val="a3"/>
        <w:shd w:val="clear" w:color="auto" w:fill="EEEFF0"/>
        <w:ind w:firstLine="525"/>
        <w:jc w:val="both"/>
        <w:rPr>
          <w:rFonts w:ascii="Verdana" w:hAnsi="Verdana"/>
          <w:color w:val="333333"/>
          <w:sz w:val="21"/>
          <w:szCs w:val="21"/>
        </w:rPr>
      </w:pPr>
      <w:r>
        <w:rPr>
          <w:rStyle w:val="a4"/>
          <w:rFonts w:ascii="Verdana" w:hAnsi="Verdana"/>
          <w:color w:val="333333"/>
          <w:sz w:val="21"/>
          <w:szCs w:val="21"/>
        </w:rPr>
        <w:t> </w:t>
      </w:r>
      <w:r>
        <w:rPr>
          <w:rFonts w:ascii="Verdana" w:hAnsi="Verdana"/>
          <w:color w:val="333333"/>
          <w:sz w:val="21"/>
          <w:szCs w:val="21"/>
        </w:rPr>
        <w:t>1. Крупным ущербом в настоящей статье признается ущерб, сумма которого превышает один миллион рублей.</w:t>
      </w:r>
    </w:p>
    <w:p w:rsidR="008E47AC" w:rsidRDefault="008E47AC" w:rsidP="008E47AC">
      <w:pPr>
        <w:pStyle w:val="a3"/>
        <w:shd w:val="clear" w:color="auto" w:fill="EEEFF0"/>
        <w:ind w:firstLine="525"/>
        <w:jc w:val="both"/>
        <w:rPr>
          <w:rFonts w:ascii="Verdana" w:hAnsi="Verdana"/>
          <w:color w:val="333333"/>
          <w:sz w:val="21"/>
          <w:szCs w:val="21"/>
        </w:rPr>
      </w:pPr>
      <w:r>
        <w:rPr>
          <w:rFonts w:ascii="Verdana" w:hAnsi="Verdana"/>
          <w:color w:val="333333"/>
          <w:sz w:val="21"/>
          <w:szCs w:val="21"/>
        </w:rPr>
        <w:lastRenderedPageBreak/>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9D6881" w:rsidRDefault="009D6881">
      <w:bookmarkStart w:id="0" w:name="_GoBack"/>
      <w:bookmarkEnd w:id="0"/>
    </w:p>
    <w:sectPr w:rsidR="009D6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AC"/>
    <w:rsid w:val="008E47AC"/>
    <w:rsid w:val="009D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4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47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4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4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92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2018-09-25T05:51:00Z</dcterms:created>
  <dcterms:modified xsi:type="dcterms:W3CDTF">2018-09-25T05:52:00Z</dcterms:modified>
</cp:coreProperties>
</file>